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0BE3E" w14:textId="77777777" w:rsidR="00A65E71" w:rsidRDefault="00750A34" w:rsidP="00750A34">
      <w:pPr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TRIMDON PARISH COUNCIL</w:t>
      </w:r>
    </w:p>
    <w:p w14:paraId="0D0F2AE4" w14:textId="77777777" w:rsidR="00750A34" w:rsidRDefault="00750A34" w:rsidP="00750A34">
      <w:pPr>
        <w:jc w:val="center"/>
        <w:rPr>
          <w:rFonts w:ascii="Arial" w:hAnsi="Arial" w:cs="Arial"/>
          <w:b/>
        </w:rPr>
      </w:pPr>
    </w:p>
    <w:p w14:paraId="19ED228E" w14:textId="59C437D4" w:rsidR="00750A34" w:rsidRDefault="004839AB" w:rsidP="00EA2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Minutes of the</w:t>
      </w:r>
      <w:r w:rsidR="005E1771">
        <w:rPr>
          <w:rFonts w:ascii="Arial" w:hAnsi="Arial" w:cs="Arial"/>
        </w:rPr>
        <w:t xml:space="preserve"> </w:t>
      </w:r>
      <w:r w:rsidR="004F5578">
        <w:rPr>
          <w:rFonts w:ascii="Arial" w:hAnsi="Arial" w:cs="Arial"/>
        </w:rPr>
        <w:t>Ordinary</w:t>
      </w:r>
      <w:r w:rsidR="00EA28E4">
        <w:rPr>
          <w:rFonts w:ascii="Arial" w:hAnsi="Arial" w:cs="Arial"/>
        </w:rPr>
        <w:t xml:space="preserve"> </w:t>
      </w:r>
      <w:r w:rsidR="00750A34">
        <w:rPr>
          <w:rFonts w:ascii="Arial" w:hAnsi="Arial" w:cs="Arial"/>
        </w:rPr>
        <w:t xml:space="preserve">Meeting of </w:t>
      </w:r>
      <w:r w:rsidR="00750A34" w:rsidRPr="00547069">
        <w:rPr>
          <w:rFonts w:ascii="Arial" w:hAnsi="Arial" w:cs="Arial"/>
          <w:b/>
        </w:rPr>
        <w:t>Trimdon Parish Council</w:t>
      </w:r>
      <w:r w:rsidR="00750A34">
        <w:rPr>
          <w:rFonts w:ascii="Arial" w:hAnsi="Arial" w:cs="Arial"/>
        </w:rPr>
        <w:t xml:space="preserve"> held in </w:t>
      </w:r>
      <w:r w:rsidR="005F200F">
        <w:rPr>
          <w:rFonts w:ascii="Arial" w:hAnsi="Arial" w:cs="Arial"/>
          <w:b/>
        </w:rPr>
        <w:t>Trimdon Community College</w:t>
      </w:r>
      <w:r w:rsidR="00E65C9F">
        <w:rPr>
          <w:rFonts w:ascii="Arial" w:hAnsi="Arial" w:cs="Arial"/>
          <w:b/>
        </w:rPr>
        <w:t xml:space="preserve"> </w:t>
      </w:r>
      <w:r w:rsidR="00750A34">
        <w:rPr>
          <w:rFonts w:ascii="Arial" w:hAnsi="Arial" w:cs="Arial"/>
        </w:rPr>
        <w:t xml:space="preserve">on </w:t>
      </w:r>
      <w:r w:rsidR="00E65C9F">
        <w:rPr>
          <w:rFonts w:ascii="Arial" w:hAnsi="Arial" w:cs="Arial"/>
          <w:b/>
        </w:rPr>
        <w:t xml:space="preserve">Tuesday </w:t>
      </w:r>
      <w:r w:rsidR="00901489">
        <w:rPr>
          <w:rFonts w:ascii="Arial" w:hAnsi="Arial" w:cs="Arial"/>
          <w:b/>
        </w:rPr>
        <w:t>1</w:t>
      </w:r>
      <w:r w:rsidR="004F5578">
        <w:rPr>
          <w:rFonts w:ascii="Arial" w:hAnsi="Arial" w:cs="Arial"/>
          <w:b/>
        </w:rPr>
        <w:t>1 June</w:t>
      </w:r>
      <w:r w:rsidR="00F50195">
        <w:rPr>
          <w:rFonts w:ascii="Arial" w:hAnsi="Arial" w:cs="Arial"/>
          <w:b/>
        </w:rPr>
        <w:t xml:space="preserve"> 20</w:t>
      </w:r>
      <w:r w:rsidR="00D848C5">
        <w:rPr>
          <w:rFonts w:ascii="Arial" w:hAnsi="Arial" w:cs="Arial"/>
          <w:b/>
        </w:rPr>
        <w:t>2</w:t>
      </w:r>
      <w:r w:rsidR="00FC13C8">
        <w:rPr>
          <w:rFonts w:ascii="Arial" w:hAnsi="Arial" w:cs="Arial"/>
          <w:b/>
        </w:rPr>
        <w:t>4</w:t>
      </w:r>
      <w:r w:rsidR="00CE514F">
        <w:rPr>
          <w:rFonts w:ascii="Arial" w:hAnsi="Arial" w:cs="Arial"/>
        </w:rPr>
        <w:t xml:space="preserve"> at 6:</w:t>
      </w:r>
      <w:r w:rsidR="0012482D">
        <w:rPr>
          <w:rFonts w:ascii="Arial" w:hAnsi="Arial" w:cs="Arial"/>
        </w:rPr>
        <w:t>00</w:t>
      </w:r>
      <w:r w:rsidR="00750A34">
        <w:rPr>
          <w:rFonts w:ascii="Arial" w:hAnsi="Arial" w:cs="Arial"/>
        </w:rPr>
        <w:t>pm</w:t>
      </w:r>
      <w:r w:rsidR="00267A32">
        <w:rPr>
          <w:rFonts w:ascii="Arial" w:hAnsi="Arial" w:cs="Arial"/>
        </w:rPr>
        <w:t>.</w:t>
      </w:r>
    </w:p>
    <w:p w14:paraId="39535E21" w14:textId="77777777" w:rsidR="00750A34" w:rsidRDefault="00750A34" w:rsidP="00EA28E4">
      <w:pPr>
        <w:jc w:val="both"/>
        <w:rPr>
          <w:rFonts w:ascii="Arial" w:hAnsi="Arial" w:cs="Arial"/>
        </w:rPr>
      </w:pPr>
    </w:p>
    <w:p w14:paraId="4E4EE8D6" w14:textId="5C00B784" w:rsidR="00750A34" w:rsidRDefault="00750A34" w:rsidP="00EA28E4">
      <w:pPr>
        <w:jc w:val="both"/>
        <w:rPr>
          <w:rFonts w:ascii="Arial" w:hAnsi="Arial" w:cs="Arial"/>
        </w:rPr>
      </w:pPr>
      <w:r w:rsidRPr="00547069">
        <w:rPr>
          <w:rFonts w:ascii="Arial" w:hAnsi="Arial" w:cs="Arial"/>
          <w:b/>
        </w:rPr>
        <w:t>Present</w:t>
      </w:r>
      <w:r>
        <w:rPr>
          <w:rFonts w:ascii="Arial" w:hAnsi="Arial" w:cs="Arial"/>
        </w:rPr>
        <w:t xml:space="preserve">:  Councillor </w:t>
      </w:r>
      <w:r w:rsidR="00CE514F">
        <w:rPr>
          <w:rFonts w:ascii="Arial" w:hAnsi="Arial" w:cs="Arial"/>
        </w:rPr>
        <w:t>John Burton</w:t>
      </w:r>
      <w:r w:rsidR="009572BD">
        <w:rPr>
          <w:rFonts w:ascii="Arial" w:hAnsi="Arial" w:cs="Arial"/>
        </w:rPr>
        <w:t xml:space="preserve">, </w:t>
      </w:r>
      <w:r w:rsidR="0041236C">
        <w:rPr>
          <w:rFonts w:ascii="Arial" w:hAnsi="Arial" w:cs="Arial"/>
        </w:rPr>
        <w:t>Bernadette Oliver</w:t>
      </w:r>
      <w:r w:rsidR="00D848C5">
        <w:rPr>
          <w:rFonts w:ascii="Arial" w:hAnsi="Arial" w:cs="Arial"/>
        </w:rPr>
        <w:t>, David Smith,</w:t>
      </w:r>
      <w:r w:rsidR="004F5578">
        <w:rPr>
          <w:rFonts w:ascii="Arial" w:hAnsi="Arial" w:cs="Arial"/>
        </w:rPr>
        <w:t xml:space="preserve"> </w:t>
      </w:r>
      <w:r w:rsidR="00D848C5">
        <w:rPr>
          <w:rFonts w:ascii="Arial" w:hAnsi="Arial" w:cs="Arial"/>
        </w:rPr>
        <w:t>Paul Stephens,</w:t>
      </w:r>
      <w:r w:rsidR="005F200F">
        <w:rPr>
          <w:rFonts w:ascii="Arial" w:hAnsi="Arial" w:cs="Arial"/>
        </w:rPr>
        <w:t xml:space="preserve"> </w:t>
      </w:r>
      <w:r w:rsidR="007D270F">
        <w:rPr>
          <w:rFonts w:ascii="Arial" w:hAnsi="Arial" w:cs="Arial"/>
        </w:rPr>
        <w:t>Paul Trippett</w:t>
      </w:r>
      <w:r w:rsidR="005F200F">
        <w:rPr>
          <w:rFonts w:ascii="Arial" w:hAnsi="Arial" w:cs="Arial"/>
        </w:rPr>
        <w:t xml:space="preserve">, </w:t>
      </w:r>
      <w:r w:rsidR="00FC13C8">
        <w:rPr>
          <w:rFonts w:ascii="Arial" w:hAnsi="Arial" w:cs="Arial"/>
        </w:rPr>
        <w:t>Leslie Oliver</w:t>
      </w:r>
      <w:r w:rsidR="00D41527">
        <w:rPr>
          <w:rFonts w:ascii="Arial" w:hAnsi="Arial" w:cs="Arial"/>
        </w:rPr>
        <w:t>, Ian Quinn</w:t>
      </w:r>
      <w:r w:rsidR="00FC13C8">
        <w:rPr>
          <w:rFonts w:ascii="Arial" w:hAnsi="Arial" w:cs="Arial"/>
        </w:rPr>
        <w:t xml:space="preserve"> and Rob Gilbert</w:t>
      </w:r>
      <w:r w:rsidR="00F50195">
        <w:rPr>
          <w:rFonts w:ascii="Arial" w:hAnsi="Arial" w:cs="Arial"/>
        </w:rPr>
        <w:t>.</w:t>
      </w:r>
    </w:p>
    <w:p w14:paraId="409BFC69" w14:textId="77777777" w:rsidR="00750A34" w:rsidRDefault="00750A34" w:rsidP="00EA28E4">
      <w:pPr>
        <w:jc w:val="both"/>
        <w:rPr>
          <w:rFonts w:ascii="Arial" w:hAnsi="Arial" w:cs="Arial"/>
        </w:rPr>
      </w:pPr>
    </w:p>
    <w:p w14:paraId="3B2F147F" w14:textId="06F32950" w:rsidR="00750A34" w:rsidRDefault="001B5649" w:rsidP="00EA2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Joseph Hobson</w:t>
      </w:r>
      <w:r w:rsidR="00750A34">
        <w:rPr>
          <w:rFonts w:ascii="Arial" w:hAnsi="Arial" w:cs="Arial"/>
        </w:rPr>
        <w:t>, Clerk to the Council,</w:t>
      </w:r>
      <w:r w:rsidR="007D270F">
        <w:rPr>
          <w:rFonts w:ascii="Arial" w:hAnsi="Arial" w:cs="Arial"/>
        </w:rPr>
        <w:t xml:space="preserve"> </w:t>
      </w:r>
      <w:r w:rsidR="00D621F4">
        <w:rPr>
          <w:rFonts w:ascii="Arial" w:hAnsi="Arial" w:cs="Arial"/>
        </w:rPr>
        <w:t>and County Councillor</w:t>
      </w:r>
      <w:r w:rsidR="005F200F">
        <w:rPr>
          <w:rFonts w:ascii="Arial" w:hAnsi="Arial" w:cs="Arial"/>
        </w:rPr>
        <w:t xml:space="preserve">s </w:t>
      </w:r>
      <w:r w:rsidR="00FC13C8">
        <w:rPr>
          <w:rFonts w:ascii="Arial" w:hAnsi="Arial" w:cs="Arial"/>
        </w:rPr>
        <w:t>Chris Varty</w:t>
      </w:r>
      <w:r w:rsidR="00D621F4">
        <w:rPr>
          <w:rFonts w:ascii="Arial" w:hAnsi="Arial" w:cs="Arial"/>
        </w:rPr>
        <w:t xml:space="preserve"> were</w:t>
      </w:r>
      <w:r w:rsidR="007D270F">
        <w:rPr>
          <w:rFonts w:ascii="Arial" w:hAnsi="Arial" w:cs="Arial"/>
        </w:rPr>
        <w:t xml:space="preserve"> also</w:t>
      </w:r>
      <w:r w:rsidR="00750A34">
        <w:rPr>
          <w:rFonts w:ascii="Arial" w:hAnsi="Arial" w:cs="Arial"/>
        </w:rPr>
        <w:t xml:space="preserve"> in attendance</w:t>
      </w:r>
      <w:r w:rsidR="005E1771">
        <w:rPr>
          <w:rFonts w:ascii="Arial" w:hAnsi="Arial" w:cs="Arial"/>
        </w:rPr>
        <w:t>.</w:t>
      </w:r>
    </w:p>
    <w:p w14:paraId="18322980" w14:textId="77777777" w:rsidR="007D270F" w:rsidRDefault="007D270F" w:rsidP="00EA28E4">
      <w:pPr>
        <w:jc w:val="both"/>
        <w:rPr>
          <w:rFonts w:ascii="Arial" w:hAnsi="Arial" w:cs="Arial"/>
        </w:rPr>
      </w:pPr>
    </w:p>
    <w:p w14:paraId="576ED36A" w14:textId="6E8A0614" w:rsidR="009E52F2" w:rsidRPr="0041236C" w:rsidRDefault="004F5578" w:rsidP="00412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57</w:t>
      </w:r>
      <w:r w:rsidR="00FC13C8">
        <w:rPr>
          <w:rFonts w:ascii="Arial" w:hAnsi="Arial" w:cs="Arial"/>
          <w:b/>
        </w:rPr>
        <w:t>/24</w:t>
      </w:r>
      <w:r w:rsidR="0041236C">
        <w:rPr>
          <w:rFonts w:ascii="Arial" w:hAnsi="Arial" w:cs="Arial"/>
          <w:b/>
        </w:rPr>
        <w:t xml:space="preserve"> </w:t>
      </w:r>
      <w:r w:rsidR="009E52F2" w:rsidRPr="0041236C">
        <w:rPr>
          <w:rFonts w:ascii="Arial" w:hAnsi="Arial" w:cs="Arial"/>
          <w:b/>
        </w:rPr>
        <w:t>APOLOGIES FOR ABSENCE</w:t>
      </w:r>
    </w:p>
    <w:p w14:paraId="51B16106" w14:textId="77777777" w:rsidR="009E52F2" w:rsidRDefault="009E52F2" w:rsidP="009E52F2">
      <w:pPr>
        <w:rPr>
          <w:rFonts w:ascii="Arial" w:hAnsi="Arial" w:cs="Arial"/>
          <w:b/>
        </w:rPr>
      </w:pPr>
    </w:p>
    <w:p w14:paraId="1CE40304" w14:textId="53E99C8C" w:rsidR="009E52F2" w:rsidRDefault="009E52F2" w:rsidP="009E52F2">
      <w:pPr>
        <w:rPr>
          <w:rFonts w:ascii="Arial" w:hAnsi="Arial" w:cs="Arial"/>
        </w:rPr>
      </w:pPr>
      <w:r>
        <w:rPr>
          <w:rFonts w:ascii="Arial" w:hAnsi="Arial" w:cs="Arial"/>
        </w:rPr>
        <w:t>Apologies for absence were received from</w:t>
      </w:r>
      <w:r w:rsidR="00012D72">
        <w:rPr>
          <w:rFonts w:ascii="Arial" w:hAnsi="Arial" w:cs="Arial"/>
        </w:rPr>
        <w:t xml:space="preserve"> </w:t>
      </w:r>
      <w:r w:rsidR="00BB589B">
        <w:rPr>
          <w:rFonts w:ascii="Arial" w:hAnsi="Arial" w:cs="Arial"/>
        </w:rPr>
        <w:t>Councillor</w:t>
      </w:r>
      <w:r w:rsidR="00FC13C8">
        <w:rPr>
          <w:rFonts w:ascii="Arial" w:hAnsi="Arial" w:cs="Arial"/>
        </w:rPr>
        <w:t xml:space="preserve">s </w:t>
      </w:r>
      <w:r w:rsidR="004F5578">
        <w:rPr>
          <w:rFonts w:ascii="Arial" w:hAnsi="Arial" w:cs="Arial"/>
        </w:rPr>
        <w:t>Denise Davison, Margaret Elliott, George Elliott,</w:t>
      </w:r>
      <w:r w:rsidR="00FC13C8">
        <w:rPr>
          <w:rFonts w:ascii="Arial" w:hAnsi="Arial" w:cs="Arial"/>
        </w:rPr>
        <w:t xml:space="preserve"> and Ia</w:t>
      </w:r>
      <w:r w:rsidR="004F5578">
        <w:rPr>
          <w:rFonts w:ascii="Arial" w:hAnsi="Arial" w:cs="Arial"/>
        </w:rPr>
        <w:t>n Coulson</w:t>
      </w:r>
      <w:r w:rsidR="0041236C">
        <w:rPr>
          <w:rFonts w:ascii="Arial" w:hAnsi="Arial" w:cs="Arial"/>
        </w:rPr>
        <w:t>.</w:t>
      </w:r>
    </w:p>
    <w:p w14:paraId="72547024" w14:textId="77777777" w:rsidR="009E52F2" w:rsidRDefault="009E52F2" w:rsidP="009E52F2">
      <w:pPr>
        <w:rPr>
          <w:rFonts w:ascii="Arial" w:hAnsi="Arial" w:cs="Arial"/>
        </w:rPr>
      </w:pPr>
    </w:p>
    <w:p w14:paraId="2C5EFE0E" w14:textId="7180E74D" w:rsidR="009E52F2" w:rsidRDefault="009E52F2" w:rsidP="009E52F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 xml:space="preserve">that </w:t>
      </w:r>
      <w:r w:rsidR="00FC13C8">
        <w:rPr>
          <w:rFonts w:ascii="Arial" w:hAnsi="Arial" w:cs="Arial"/>
        </w:rPr>
        <w:t>the apologies be approved</w:t>
      </w:r>
      <w:r>
        <w:rPr>
          <w:rFonts w:ascii="Arial" w:hAnsi="Arial" w:cs="Arial"/>
        </w:rPr>
        <w:t>.</w:t>
      </w:r>
    </w:p>
    <w:p w14:paraId="424D98FF" w14:textId="77777777" w:rsidR="0041236C" w:rsidRDefault="0041236C" w:rsidP="0041236C">
      <w:pPr>
        <w:jc w:val="both"/>
        <w:rPr>
          <w:rFonts w:ascii="Arial" w:hAnsi="Arial" w:cs="Arial"/>
        </w:rPr>
      </w:pPr>
    </w:p>
    <w:p w14:paraId="35F33D3D" w14:textId="09370AE6" w:rsidR="0041236C" w:rsidRPr="00A02941" w:rsidRDefault="00415917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C50690">
        <w:rPr>
          <w:rFonts w:ascii="Arial" w:hAnsi="Arial" w:cs="Arial"/>
          <w:b/>
        </w:rPr>
        <w:t>8</w:t>
      </w:r>
      <w:r w:rsidR="00FC13C8">
        <w:rPr>
          <w:rFonts w:ascii="Arial" w:hAnsi="Arial" w:cs="Arial"/>
          <w:b/>
        </w:rPr>
        <w:t>/24</w:t>
      </w:r>
      <w:r w:rsidR="0041236C" w:rsidRPr="00A02941">
        <w:rPr>
          <w:rFonts w:ascii="Arial" w:hAnsi="Arial" w:cs="Arial"/>
          <w:b/>
        </w:rPr>
        <w:t xml:space="preserve"> PUBLIC PARTICIPATION</w:t>
      </w:r>
    </w:p>
    <w:p w14:paraId="4F811564" w14:textId="77777777" w:rsidR="0041236C" w:rsidRDefault="0041236C" w:rsidP="0041236C">
      <w:pPr>
        <w:jc w:val="both"/>
        <w:rPr>
          <w:rFonts w:ascii="Arial" w:hAnsi="Arial" w:cs="Arial"/>
        </w:rPr>
      </w:pPr>
    </w:p>
    <w:p w14:paraId="261E7B11" w14:textId="77777777" w:rsidR="0041236C" w:rsidRDefault="0041236C" w:rsidP="00412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members of the public present for the meeting.</w:t>
      </w:r>
    </w:p>
    <w:p w14:paraId="7A63F791" w14:textId="77777777" w:rsidR="0041236C" w:rsidRDefault="0041236C" w:rsidP="0041236C">
      <w:pPr>
        <w:jc w:val="both"/>
        <w:rPr>
          <w:rFonts w:ascii="Arial" w:hAnsi="Arial" w:cs="Arial"/>
        </w:rPr>
      </w:pPr>
    </w:p>
    <w:p w14:paraId="681D5EF3" w14:textId="521147B9" w:rsidR="0041236C" w:rsidRPr="003368D8" w:rsidRDefault="00FC13C8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C5069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/24</w:t>
      </w:r>
      <w:r w:rsidR="0041236C" w:rsidRPr="003368D8">
        <w:rPr>
          <w:rFonts w:ascii="Arial" w:hAnsi="Arial" w:cs="Arial"/>
          <w:b/>
        </w:rPr>
        <w:t xml:space="preserve"> REPORT FROM COUNTY COUNCILLOR</w:t>
      </w:r>
      <w:r>
        <w:rPr>
          <w:rFonts w:ascii="Arial" w:hAnsi="Arial" w:cs="Arial"/>
          <w:b/>
        </w:rPr>
        <w:t xml:space="preserve"> </w:t>
      </w:r>
      <w:r w:rsidR="00474FBD">
        <w:rPr>
          <w:rFonts w:ascii="Arial" w:hAnsi="Arial" w:cs="Arial"/>
          <w:b/>
        </w:rPr>
        <w:t>VARTY</w:t>
      </w:r>
    </w:p>
    <w:p w14:paraId="49D0720F" w14:textId="77777777" w:rsidR="0041236C" w:rsidRDefault="0041236C" w:rsidP="0041236C">
      <w:pPr>
        <w:jc w:val="both"/>
        <w:rPr>
          <w:rFonts w:ascii="Arial" w:hAnsi="Arial" w:cs="Arial"/>
        </w:rPr>
      </w:pPr>
    </w:p>
    <w:p w14:paraId="1E57D7A8" w14:textId="0A1C5308" w:rsidR="00474FBD" w:rsidRDefault="00C50690" w:rsidP="00412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written report from Councillor Varty is appended to the minutes</w:t>
      </w:r>
      <w:r w:rsidR="00474FBD">
        <w:rPr>
          <w:rFonts w:ascii="Arial" w:hAnsi="Arial" w:cs="Arial"/>
        </w:rPr>
        <w:t xml:space="preserve">.  </w:t>
      </w:r>
    </w:p>
    <w:p w14:paraId="3793558C" w14:textId="77777777" w:rsidR="003368D8" w:rsidRDefault="003368D8" w:rsidP="0041236C">
      <w:pPr>
        <w:jc w:val="both"/>
        <w:rPr>
          <w:rFonts w:ascii="Arial" w:hAnsi="Arial" w:cs="Arial"/>
        </w:rPr>
      </w:pPr>
    </w:p>
    <w:p w14:paraId="2A45BDCB" w14:textId="2ED790B7" w:rsidR="003368D8" w:rsidRPr="006137C3" w:rsidRDefault="00C50690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60</w:t>
      </w:r>
      <w:r w:rsidR="003368D8" w:rsidRPr="006137C3">
        <w:rPr>
          <w:rFonts w:ascii="Arial" w:hAnsi="Arial" w:cs="Arial"/>
          <w:b/>
        </w:rPr>
        <w:t>/2</w:t>
      </w:r>
      <w:r w:rsidR="00474FBD">
        <w:rPr>
          <w:rFonts w:ascii="Arial" w:hAnsi="Arial" w:cs="Arial"/>
          <w:b/>
        </w:rPr>
        <w:t>4</w:t>
      </w:r>
      <w:r w:rsidR="003368D8" w:rsidRPr="006137C3">
        <w:rPr>
          <w:rFonts w:ascii="Arial" w:hAnsi="Arial" w:cs="Arial"/>
          <w:b/>
        </w:rPr>
        <w:t xml:space="preserve"> MINUTES OF THE </w:t>
      </w:r>
      <w:r>
        <w:rPr>
          <w:rFonts w:ascii="Arial" w:hAnsi="Arial" w:cs="Arial"/>
          <w:b/>
        </w:rPr>
        <w:t>ANNUAL</w:t>
      </w:r>
      <w:r w:rsidR="003368D8" w:rsidRPr="006137C3">
        <w:rPr>
          <w:rFonts w:ascii="Arial" w:hAnsi="Arial" w:cs="Arial"/>
          <w:b/>
        </w:rPr>
        <w:t xml:space="preserve"> MEETING HELD ON </w:t>
      </w:r>
      <w:r>
        <w:rPr>
          <w:rFonts w:ascii="Arial" w:hAnsi="Arial" w:cs="Arial"/>
          <w:b/>
        </w:rPr>
        <w:t>14 MAY</w:t>
      </w:r>
      <w:r w:rsidR="003368D8" w:rsidRPr="006137C3">
        <w:rPr>
          <w:rFonts w:ascii="Arial" w:hAnsi="Arial" w:cs="Arial"/>
          <w:b/>
        </w:rPr>
        <w:t xml:space="preserve"> 202</w:t>
      </w:r>
      <w:r w:rsidR="00474FBD">
        <w:rPr>
          <w:rFonts w:ascii="Arial" w:hAnsi="Arial" w:cs="Arial"/>
          <w:b/>
        </w:rPr>
        <w:t>4</w:t>
      </w:r>
    </w:p>
    <w:p w14:paraId="508ED7BB" w14:textId="77777777" w:rsidR="00E61CF7" w:rsidRDefault="00E61CF7" w:rsidP="00EA28E4">
      <w:pPr>
        <w:pStyle w:val="ListParagraph"/>
        <w:ind w:left="0"/>
        <w:jc w:val="both"/>
        <w:rPr>
          <w:rFonts w:ascii="Arial" w:hAnsi="Arial" w:cs="Arial"/>
        </w:rPr>
      </w:pPr>
    </w:p>
    <w:p w14:paraId="12F7099D" w14:textId="67E4C7AA" w:rsidR="003368D8" w:rsidRDefault="003368D8" w:rsidP="00EA28E4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Ordinary meeting held on </w:t>
      </w:r>
      <w:r w:rsidR="00474FB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April 202</w:t>
      </w:r>
      <w:r w:rsidR="00474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012D72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circulated with the agenda.</w:t>
      </w:r>
    </w:p>
    <w:p w14:paraId="2A3875FF" w14:textId="77777777" w:rsidR="003368D8" w:rsidRDefault="003368D8" w:rsidP="00EA28E4">
      <w:pPr>
        <w:pStyle w:val="ListParagraph"/>
        <w:ind w:left="0"/>
        <w:jc w:val="both"/>
        <w:rPr>
          <w:rFonts w:ascii="Arial" w:hAnsi="Arial" w:cs="Arial"/>
        </w:rPr>
      </w:pPr>
    </w:p>
    <w:p w14:paraId="531386AF" w14:textId="46B9022F" w:rsidR="007950C2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  <w:r w:rsidRPr="006137C3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minutes of the Ordinary meeting held on </w:t>
      </w:r>
      <w:r w:rsidR="00C50690">
        <w:rPr>
          <w:rFonts w:ascii="Arial" w:hAnsi="Arial" w:cs="Arial"/>
        </w:rPr>
        <w:t>14 May</w:t>
      </w:r>
      <w:r>
        <w:rPr>
          <w:rFonts w:ascii="Arial" w:hAnsi="Arial" w:cs="Arial"/>
        </w:rPr>
        <w:t xml:space="preserve"> 202</w:t>
      </w:r>
      <w:r w:rsidR="00474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be approved.</w:t>
      </w:r>
    </w:p>
    <w:p w14:paraId="2F22D99E" w14:textId="77777777" w:rsidR="00D9288F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67034768" w14:textId="3DCB6C60" w:rsidR="00D9288F" w:rsidRPr="006137C3" w:rsidRDefault="00C50690" w:rsidP="00D9288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</w:t>
      </w:r>
      <w:r w:rsidR="00474FBD">
        <w:rPr>
          <w:rFonts w:ascii="Arial" w:hAnsi="Arial" w:cs="Arial"/>
          <w:b/>
        </w:rPr>
        <w:t>/24</w:t>
      </w:r>
      <w:r w:rsidR="00D9288F" w:rsidRPr="006137C3">
        <w:rPr>
          <w:rFonts w:ascii="Arial" w:hAnsi="Arial" w:cs="Arial"/>
          <w:b/>
        </w:rPr>
        <w:t xml:space="preserve"> UPDATE ON PROGRESS OF RESOLUTATION OF THE </w:t>
      </w:r>
      <w:r>
        <w:rPr>
          <w:rFonts w:ascii="Arial" w:hAnsi="Arial" w:cs="Arial"/>
          <w:b/>
        </w:rPr>
        <w:t>ANNUAL</w:t>
      </w:r>
      <w:r w:rsidR="00D9288F" w:rsidRPr="006137C3">
        <w:rPr>
          <w:rFonts w:ascii="Arial" w:hAnsi="Arial" w:cs="Arial"/>
          <w:b/>
        </w:rPr>
        <w:t xml:space="preserve"> MEETING HELD </w:t>
      </w:r>
      <w:r>
        <w:rPr>
          <w:rFonts w:ascii="Arial" w:hAnsi="Arial" w:cs="Arial"/>
          <w:b/>
        </w:rPr>
        <w:t>14 MAY</w:t>
      </w:r>
      <w:r w:rsidR="00D9288F" w:rsidRPr="006137C3">
        <w:rPr>
          <w:rFonts w:ascii="Arial" w:hAnsi="Arial" w:cs="Arial"/>
          <w:b/>
        </w:rPr>
        <w:t xml:space="preserve"> 202</w:t>
      </w:r>
      <w:r w:rsidR="00474FBD">
        <w:rPr>
          <w:rFonts w:ascii="Arial" w:hAnsi="Arial" w:cs="Arial"/>
          <w:b/>
        </w:rPr>
        <w:t>4</w:t>
      </w:r>
    </w:p>
    <w:p w14:paraId="03D745CA" w14:textId="77777777" w:rsidR="00D9288F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5C332B27" w14:textId="1ABC6F9B" w:rsidR="001B472F" w:rsidRDefault="00C96A1E" w:rsidP="00474FB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Clerk </w:t>
      </w:r>
      <w:r w:rsidR="006137C3">
        <w:rPr>
          <w:rFonts w:ascii="Arial" w:hAnsi="Arial" w:cs="Arial"/>
        </w:rPr>
        <w:t xml:space="preserve">reported </w:t>
      </w:r>
      <w:r>
        <w:rPr>
          <w:rFonts w:ascii="Arial" w:hAnsi="Arial" w:cs="Arial"/>
        </w:rPr>
        <w:t xml:space="preserve">that </w:t>
      </w:r>
      <w:r w:rsidR="00C50690">
        <w:rPr>
          <w:rFonts w:ascii="Arial" w:hAnsi="Arial" w:cs="Arial"/>
        </w:rPr>
        <w:t xml:space="preserve">the work being undertaken on the Millenium Green was to prevent flooding in the neighbouring estate. Durham County Council had informed the County </w:t>
      </w:r>
      <w:r w:rsidR="00C55F5D">
        <w:rPr>
          <w:rFonts w:ascii="Arial" w:hAnsi="Arial" w:cs="Arial"/>
        </w:rPr>
        <w:t>Councillor but not the Parish Council, a concern the Clerk had raised given that the Millenium Green is parish land.</w:t>
      </w:r>
    </w:p>
    <w:p w14:paraId="42A43D3A" w14:textId="4A12565D" w:rsidR="006137C3" w:rsidRDefault="006137C3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31CDC30C" w14:textId="3BDE5C11" w:rsidR="006137C3" w:rsidRPr="00901D59" w:rsidRDefault="00C55F5D" w:rsidP="00D9288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62</w:t>
      </w:r>
      <w:r w:rsidR="00474FBD">
        <w:rPr>
          <w:rFonts w:ascii="Arial" w:hAnsi="Arial" w:cs="Arial"/>
          <w:b/>
        </w:rPr>
        <w:t>/24</w:t>
      </w:r>
      <w:r w:rsidR="006137C3" w:rsidRPr="00901D59">
        <w:rPr>
          <w:rFonts w:ascii="Arial" w:hAnsi="Arial" w:cs="Arial"/>
          <w:b/>
        </w:rPr>
        <w:t xml:space="preserve"> FINANCIAL</w:t>
      </w:r>
    </w:p>
    <w:p w14:paraId="3DC06931" w14:textId="77777777" w:rsidR="006137C3" w:rsidRPr="004B27F9" w:rsidRDefault="006137C3" w:rsidP="006137C3">
      <w:pPr>
        <w:jc w:val="both"/>
        <w:rPr>
          <w:rFonts w:ascii="Arial" w:hAnsi="Arial" w:cs="Arial"/>
        </w:rPr>
      </w:pPr>
    </w:p>
    <w:p w14:paraId="37A3951C" w14:textId="77777777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t>The Clerk gave a verbal update on expenditure approved by the Chairman under Section 4.1 of the Financial Regulations. A written list had been circulated with the agenda.</w:t>
      </w:r>
    </w:p>
    <w:p w14:paraId="199C328F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184C5432" w14:textId="77777777" w:rsidR="004B27F9" w:rsidRPr="004B27F9" w:rsidRDefault="004B27F9" w:rsidP="004B27F9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payments be approved and signed by the Chairman.</w:t>
      </w:r>
    </w:p>
    <w:p w14:paraId="4346B723" w14:textId="77777777" w:rsidR="004B27F9" w:rsidRPr="004B27F9" w:rsidRDefault="004B27F9" w:rsidP="004B27F9">
      <w:pPr>
        <w:rPr>
          <w:rFonts w:ascii="Arial" w:hAnsi="Arial" w:cs="Arial"/>
        </w:rPr>
      </w:pPr>
    </w:p>
    <w:p w14:paraId="0AECA3AB" w14:textId="7488FD6E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the schedule of payments made between 1 </w:t>
      </w:r>
      <w:r w:rsidR="00C55F5D">
        <w:rPr>
          <w:rFonts w:ascii="Arial" w:hAnsi="Arial" w:cs="Arial"/>
        </w:rPr>
        <w:t xml:space="preserve">May </w:t>
      </w:r>
      <w:r w:rsidRPr="004B27F9">
        <w:rPr>
          <w:rFonts w:ascii="Arial" w:hAnsi="Arial" w:cs="Arial"/>
        </w:rPr>
        <w:t>202</w:t>
      </w:r>
      <w:r w:rsidR="00474FBD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3</w:t>
      </w:r>
      <w:r w:rsidR="00C55F5D">
        <w:rPr>
          <w:rFonts w:ascii="Arial" w:hAnsi="Arial" w:cs="Arial"/>
        </w:rPr>
        <w:t>1 May</w:t>
      </w:r>
      <w:r w:rsidRPr="004B27F9">
        <w:rPr>
          <w:rFonts w:ascii="Arial" w:hAnsi="Arial" w:cs="Arial"/>
        </w:rPr>
        <w:t xml:space="preserve"> 202</w:t>
      </w:r>
      <w:r w:rsidR="00474FBD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>.</w:t>
      </w:r>
    </w:p>
    <w:p w14:paraId="334F8474" w14:textId="77777777" w:rsidR="004B27F9" w:rsidRPr="004B27F9" w:rsidRDefault="004B27F9" w:rsidP="004B27F9">
      <w:pPr>
        <w:rPr>
          <w:rFonts w:ascii="Arial" w:hAnsi="Arial" w:cs="Arial"/>
        </w:rPr>
      </w:pPr>
    </w:p>
    <w:p w14:paraId="0C992BDD" w14:textId="05BF9BD9" w:rsidR="004B27F9" w:rsidRPr="004B27F9" w:rsidRDefault="004B27F9" w:rsidP="004B27F9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schedule of payments made between 1 </w:t>
      </w:r>
      <w:r w:rsidR="00C55F5D">
        <w:rPr>
          <w:rFonts w:ascii="Arial" w:hAnsi="Arial" w:cs="Arial"/>
        </w:rPr>
        <w:t>May</w:t>
      </w:r>
      <w:r w:rsidRPr="004B27F9">
        <w:rPr>
          <w:rFonts w:ascii="Arial" w:hAnsi="Arial" w:cs="Arial"/>
        </w:rPr>
        <w:t xml:space="preserve"> 202</w:t>
      </w:r>
      <w:r w:rsidR="00474FBD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3</w:t>
      </w:r>
      <w:r w:rsidR="00C55F5D">
        <w:rPr>
          <w:rFonts w:ascii="Arial" w:hAnsi="Arial" w:cs="Arial"/>
        </w:rPr>
        <w:t xml:space="preserve">1 May </w:t>
      </w:r>
      <w:r w:rsidRPr="004B27F9">
        <w:rPr>
          <w:rFonts w:ascii="Arial" w:hAnsi="Arial" w:cs="Arial"/>
        </w:rPr>
        <w:t>202</w:t>
      </w:r>
      <w:r w:rsidR="00474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B27F9">
        <w:rPr>
          <w:rFonts w:ascii="Arial" w:hAnsi="Arial" w:cs="Arial"/>
        </w:rPr>
        <w:t>be approved.</w:t>
      </w:r>
    </w:p>
    <w:p w14:paraId="6B3468F7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54ABC7F6" w14:textId="43E600DD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a schedule of receipts between </w:t>
      </w:r>
      <w:r w:rsidR="00C55F5D" w:rsidRPr="004B27F9">
        <w:rPr>
          <w:rFonts w:ascii="Arial" w:hAnsi="Arial" w:cs="Arial"/>
        </w:rPr>
        <w:t xml:space="preserve">1 </w:t>
      </w:r>
      <w:r w:rsidR="00C55F5D">
        <w:rPr>
          <w:rFonts w:ascii="Arial" w:hAnsi="Arial" w:cs="Arial"/>
        </w:rPr>
        <w:t>May</w:t>
      </w:r>
      <w:r w:rsidR="00C55F5D" w:rsidRPr="004B27F9">
        <w:rPr>
          <w:rFonts w:ascii="Arial" w:hAnsi="Arial" w:cs="Arial"/>
        </w:rPr>
        <w:t xml:space="preserve"> 202</w:t>
      </w:r>
      <w:r w:rsidR="00C55F5D">
        <w:rPr>
          <w:rFonts w:ascii="Arial" w:hAnsi="Arial" w:cs="Arial"/>
        </w:rPr>
        <w:t>4</w:t>
      </w:r>
      <w:r w:rsidR="00C55F5D" w:rsidRPr="004B27F9">
        <w:rPr>
          <w:rFonts w:ascii="Arial" w:hAnsi="Arial" w:cs="Arial"/>
        </w:rPr>
        <w:t xml:space="preserve"> and </w:t>
      </w:r>
      <w:r w:rsidR="00C55F5D">
        <w:rPr>
          <w:rFonts w:ascii="Arial" w:hAnsi="Arial" w:cs="Arial"/>
        </w:rPr>
        <w:t xml:space="preserve">31 May </w:t>
      </w:r>
      <w:r w:rsidR="00C55F5D" w:rsidRPr="004B27F9">
        <w:rPr>
          <w:rFonts w:ascii="Arial" w:hAnsi="Arial" w:cs="Arial"/>
        </w:rPr>
        <w:t>202</w:t>
      </w:r>
      <w:r w:rsidR="00C55F5D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>.</w:t>
      </w:r>
    </w:p>
    <w:p w14:paraId="5D230880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2409F210" w14:textId="69506AA2" w:rsidR="004B27F9" w:rsidRPr="004B27F9" w:rsidRDefault="004B27F9" w:rsidP="00491A7C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 xml:space="preserve">Resolved </w:t>
      </w:r>
      <w:r w:rsidRPr="004B27F9">
        <w:rPr>
          <w:rFonts w:ascii="Arial" w:hAnsi="Arial" w:cs="Arial"/>
        </w:rPr>
        <w:t xml:space="preserve">that the schedule of receipts between </w:t>
      </w:r>
      <w:r w:rsidR="00C55F5D" w:rsidRPr="004B27F9">
        <w:rPr>
          <w:rFonts w:ascii="Arial" w:hAnsi="Arial" w:cs="Arial"/>
        </w:rPr>
        <w:t xml:space="preserve">1 </w:t>
      </w:r>
      <w:r w:rsidR="00C55F5D">
        <w:rPr>
          <w:rFonts w:ascii="Arial" w:hAnsi="Arial" w:cs="Arial"/>
        </w:rPr>
        <w:t>May</w:t>
      </w:r>
      <w:r w:rsidR="00C55F5D" w:rsidRPr="004B27F9">
        <w:rPr>
          <w:rFonts w:ascii="Arial" w:hAnsi="Arial" w:cs="Arial"/>
        </w:rPr>
        <w:t xml:space="preserve"> 202</w:t>
      </w:r>
      <w:r w:rsidR="00C55F5D">
        <w:rPr>
          <w:rFonts w:ascii="Arial" w:hAnsi="Arial" w:cs="Arial"/>
        </w:rPr>
        <w:t>4</w:t>
      </w:r>
      <w:r w:rsidR="00C55F5D" w:rsidRPr="004B27F9">
        <w:rPr>
          <w:rFonts w:ascii="Arial" w:hAnsi="Arial" w:cs="Arial"/>
        </w:rPr>
        <w:t xml:space="preserve"> and </w:t>
      </w:r>
      <w:r w:rsidR="00C55F5D">
        <w:rPr>
          <w:rFonts w:ascii="Arial" w:hAnsi="Arial" w:cs="Arial"/>
        </w:rPr>
        <w:t xml:space="preserve">31 May </w:t>
      </w:r>
      <w:r w:rsidR="00C55F5D" w:rsidRPr="004B27F9">
        <w:rPr>
          <w:rFonts w:ascii="Arial" w:hAnsi="Arial" w:cs="Arial"/>
        </w:rPr>
        <w:t>202</w:t>
      </w:r>
      <w:r w:rsidR="00C55F5D">
        <w:rPr>
          <w:rFonts w:ascii="Arial" w:hAnsi="Arial" w:cs="Arial"/>
        </w:rPr>
        <w:t xml:space="preserve">4 </w:t>
      </w:r>
      <w:r w:rsidRPr="004B27F9">
        <w:rPr>
          <w:rFonts w:ascii="Arial" w:hAnsi="Arial" w:cs="Arial"/>
        </w:rPr>
        <w:t>be approved.</w:t>
      </w:r>
    </w:p>
    <w:p w14:paraId="2C98284E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644EFFAA" w14:textId="16E36557" w:rsidR="004B27F9" w:rsidRPr="004B27F9" w:rsidRDefault="004B27F9" w:rsidP="004B27F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a bank reconciliation statement (Current Bank Account) for </w:t>
      </w:r>
      <w:r>
        <w:rPr>
          <w:rFonts w:ascii="Arial" w:hAnsi="Arial" w:cs="Arial"/>
        </w:rPr>
        <w:t>3</w:t>
      </w:r>
      <w:r w:rsidR="00C55F5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E56572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</w:t>
      </w:r>
      <w:r w:rsidRPr="004B27F9">
        <w:rPr>
          <w:rFonts w:ascii="Arial" w:hAnsi="Arial" w:cs="Arial"/>
        </w:rPr>
        <w:t>202</w:t>
      </w:r>
      <w:r w:rsidR="00BC6B64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 xml:space="preserve">. This was cross referenced with the Bank Statement. </w:t>
      </w:r>
    </w:p>
    <w:p w14:paraId="45B319F7" w14:textId="77777777" w:rsidR="004B27F9" w:rsidRPr="004B27F9" w:rsidRDefault="004B27F9" w:rsidP="004B27F9">
      <w:pPr>
        <w:ind w:left="360"/>
        <w:jc w:val="both"/>
        <w:rPr>
          <w:rFonts w:ascii="Arial" w:hAnsi="Arial" w:cs="Arial"/>
        </w:rPr>
      </w:pPr>
    </w:p>
    <w:p w14:paraId="02F7E037" w14:textId="2E7E70E1" w:rsidR="004B27F9" w:rsidRPr="004B27F9" w:rsidRDefault="004B27F9" w:rsidP="004B27F9">
      <w:pPr>
        <w:ind w:left="360"/>
        <w:jc w:val="both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bank reconciliation statement (Current Bank Account) for </w:t>
      </w:r>
      <w:r>
        <w:rPr>
          <w:rFonts w:ascii="Arial" w:hAnsi="Arial" w:cs="Arial"/>
        </w:rPr>
        <w:t>3</w:t>
      </w:r>
      <w:r w:rsidR="00E56572">
        <w:rPr>
          <w:rFonts w:ascii="Arial" w:hAnsi="Arial" w:cs="Arial"/>
        </w:rPr>
        <w:t>1 May</w:t>
      </w:r>
      <w:r w:rsidRPr="004B27F9">
        <w:rPr>
          <w:rFonts w:ascii="Arial" w:hAnsi="Arial" w:cs="Arial"/>
        </w:rPr>
        <w:t xml:space="preserve"> 202</w:t>
      </w:r>
      <w:r w:rsidR="00BC6B64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 xml:space="preserve"> be approved and the bank statement be signed by the Chairman.</w:t>
      </w:r>
    </w:p>
    <w:p w14:paraId="078E40F2" w14:textId="77777777" w:rsidR="004B27F9" w:rsidRDefault="004B27F9" w:rsidP="00E56572">
      <w:pPr>
        <w:jc w:val="both"/>
        <w:rPr>
          <w:rFonts w:ascii="Arial" w:hAnsi="Arial" w:cs="Arial"/>
        </w:rPr>
      </w:pPr>
    </w:p>
    <w:p w14:paraId="29AA9E9E" w14:textId="2B8236E2" w:rsidR="00BC6B64" w:rsidRPr="00BC6B64" w:rsidRDefault="00E56572" w:rsidP="00BC6B6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</w:t>
      </w:r>
      <w:r w:rsidR="00BC6B64" w:rsidRPr="00BC6B64">
        <w:rPr>
          <w:rFonts w:ascii="Arial" w:hAnsi="Arial" w:cs="Arial"/>
          <w:b/>
          <w:bCs/>
        </w:rPr>
        <w:t>/24 CLERK’S REPORTS</w:t>
      </w:r>
    </w:p>
    <w:p w14:paraId="7293D3BE" w14:textId="77777777" w:rsidR="00BC6B64" w:rsidRDefault="00BC6B64" w:rsidP="00BC6B64">
      <w:pPr>
        <w:jc w:val="both"/>
        <w:rPr>
          <w:rFonts w:ascii="Arial" w:hAnsi="Arial" w:cs="Arial"/>
        </w:rPr>
      </w:pPr>
    </w:p>
    <w:p w14:paraId="55C8D286" w14:textId="49E32AE9" w:rsidR="00BC6B64" w:rsidRDefault="00BC6B64" w:rsidP="00BC6B64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56572">
        <w:rPr>
          <w:rFonts w:ascii="Arial" w:hAnsi="Arial" w:cs="Arial"/>
        </w:rPr>
        <w:t xml:space="preserve">Clerk reported that the </w:t>
      </w:r>
      <w:r w:rsidR="007F4C40">
        <w:rPr>
          <w:rFonts w:ascii="Arial" w:hAnsi="Arial" w:cs="Arial"/>
        </w:rPr>
        <w:t>part for the repair</w:t>
      </w:r>
      <w:r w:rsidR="00401D00">
        <w:rPr>
          <w:rFonts w:ascii="Arial" w:hAnsi="Arial" w:cs="Arial"/>
        </w:rPr>
        <w:t xml:space="preserve"> </w:t>
      </w:r>
      <w:r w:rsidR="007F4C40">
        <w:rPr>
          <w:rFonts w:ascii="Arial" w:hAnsi="Arial" w:cs="Arial"/>
        </w:rPr>
        <w:t xml:space="preserve">to the slide at Trimdon Grange Playpark </w:t>
      </w:r>
      <w:r w:rsidR="00401D00">
        <w:rPr>
          <w:rFonts w:ascii="Arial" w:hAnsi="Arial" w:cs="Arial"/>
        </w:rPr>
        <w:t xml:space="preserve">costing £780.00 </w:t>
      </w:r>
      <w:r w:rsidR="007F4C40">
        <w:rPr>
          <w:rFonts w:ascii="Arial" w:hAnsi="Arial" w:cs="Arial"/>
        </w:rPr>
        <w:t>had been ordered and required retrospective approval.</w:t>
      </w:r>
    </w:p>
    <w:p w14:paraId="144147BB" w14:textId="77777777" w:rsidR="00BC6B64" w:rsidRDefault="00BC6B64" w:rsidP="00BC6B64">
      <w:pPr>
        <w:jc w:val="both"/>
        <w:rPr>
          <w:rFonts w:ascii="Arial" w:hAnsi="Arial" w:cs="Arial"/>
        </w:rPr>
      </w:pPr>
    </w:p>
    <w:p w14:paraId="27699DBD" w14:textId="51B5E370" w:rsidR="00BC6B64" w:rsidRDefault="00BC6B64" w:rsidP="00401D00">
      <w:pPr>
        <w:ind w:left="360"/>
        <w:jc w:val="both"/>
        <w:rPr>
          <w:rFonts w:ascii="Arial" w:hAnsi="Arial" w:cs="Arial"/>
        </w:rPr>
      </w:pPr>
      <w:r w:rsidRPr="00901D59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</w:t>
      </w:r>
      <w:r w:rsidR="007F4C40">
        <w:rPr>
          <w:rFonts w:ascii="Arial" w:hAnsi="Arial" w:cs="Arial"/>
        </w:rPr>
        <w:t xml:space="preserve">repair to the slide at Trimdon Grange Playpark </w:t>
      </w:r>
      <w:r w:rsidR="00401D00">
        <w:rPr>
          <w:rFonts w:ascii="Arial" w:hAnsi="Arial" w:cs="Arial"/>
        </w:rPr>
        <w:t xml:space="preserve">and payment </w:t>
      </w:r>
      <w:r w:rsidR="007F4C40">
        <w:rPr>
          <w:rFonts w:ascii="Arial" w:hAnsi="Arial" w:cs="Arial"/>
        </w:rPr>
        <w:t>be approved</w:t>
      </w:r>
      <w:r>
        <w:rPr>
          <w:rFonts w:ascii="Arial" w:hAnsi="Arial" w:cs="Arial"/>
        </w:rPr>
        <w:t>.</w:t>
      </w:r>
    </w:p>
    <w:p w14:paraId="0448D334" w14:textId="77777777" w:rsidR="00A02941" w:rsidRDefault="00A02941" w:rsidP="00A02941">
      <w:pPr>
        <w:jc w:val="both"/>
        <w:rPr>
          <w:rFonts w:ascii="Arial" w:hAnsi="Arial" w:cs="Arial"/>
        </w:rPr>
      </w:pPr>
    </w:p>
    <w:p w14:paraId="78DB2C08" w14:textId="7D74D227" w:rsidR="00A02941" w:rsidRPr="00A02941" w:rsidRDefault="00401D00" w:rsidP="00A02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64</w:t>
      </w:r>
      <w:r w:rsidR="00BC6B64">
        <w:rPr>
          <w:rFonts w:ascii="Arial" w:hAnsi="Arial" w:cs="Arial"/>
          <w:b/>
        </w:rPr>
        <w:t>/24</w:t>
      </w:r>
      <w:r w:rsidR="00A02941" w:rsidRPr="00A02941">
        <w:rPr>
          <w:rFonts w:ascii="Arial" w:hAnsi="Arial" w:cs="Arial"/>
          <w:b/>
        </w:rPr>
        <w:t xml:space="preserve"> DATE AND TIME OF NEXT MEETING</w:t>
      </w:r>
    </w:p>
    <w:p w14:paraId="0B352D50" w14:textId="77777777" w:rsidR="00A02941" w:rsidRDefault="00A02941" w:rsidP="00A02941">
      <w:pPr>
        <w:jc w:val="both"/>
        <w:rPr>
          <w:rFonts w:ascii="Arial" w:hAnsi="Arial" w:cs="Arial"/>
        </w:rPr>
      </w:pPr>
    </w:p>
    <w:p w14:paraId="12181A07" w14:textId="769E6425" w:rsidR="00A02941" w:rsidRPr="00A02941" w:rsidRDefault="00A02941" w:rsidP="00A02941">
      <w:pPr>
        <w:jc w:val="both"/>
        <w:rPr>
          <w:rFonts w:ascii="Arial" w:hAnsi="Arial" w:cs="Arial"/>
        </w:rPr>
      </w:pPr>
      <w:r w:rsidRPr="00A02941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next meeting will </w:t>
      </w:r>
      <w:r w:rsidR="00253836">
        <w:rPr>
          <w:rFonts w:ascii="Arial" w:hAnsi="Arial" w:cs="Arial"/>
        </w:rPr>
        <w:t>an Ordinary Meeting</w:t>
      </w:r>
      <w:r>
        <w:rPr>
          <w:rFonts w:ascii="Arial" w:hAnsi="Arial" w:cs="Arial"/>
        </w:rPr>
        <w:t xml:space="preserve"> to be held Tuesday </w:t>
      </w:r>
      <w:r w:rsidR="00401D00">
        <w:rPr>
          <w:rFonts w:ascii="Arial" w:hAnsi="Arial" w:cs="Arial"/>
        </w:rPr>
        <w:t>9 July</w:t>
      </w:r>
      <w:r>
        <w:rPr>
          <w:rFonts w:ascii="Arial" w:hAnsi="Arial" w:cs="Arial"/>
        </w:rPr>
        <w:t xml:space="preserve"> 202</w:t>
      </w:r>
      <w:r w:rsidR="00BC6B6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at </w:t>
      </w:r>
      <w:r w:rsidR="00253836">
        <w:rPr>
          <w:rFonts w:ascii="Arial" w:hAnsi="Arial" w:cs="Arial"/>
        </w:rPr>
        <w:t>6</w:t>
      </w:r>
      <w:r>
        <w:rPr>
          <w:rFonts w:ascii="Arial" w:hAnsi="Arial" w:cs="Arial"/>
        </w:rPr>
        <w:t>.00pm</w:t>
      </w:r>
    </w:p>
    <w:sectPr w:rsidR="00A02941" w:rsidRPr="00A02941" w:rsidSect="00EA28E4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9B8EF" w14:textId="77777777" w:rsidR="003370F1" w:rsidRDefault="003370F1" w:rsidP="005A3F11">
      <w:r>
        <w:separator/>
      </w:r>
    </w:p>
  </w:endnote>
  <w:endnote w:type="continuationSeparator" w:id="0">
    <w:p w14:paraId="3F62EE0A" w14:textId="77777777" w:rsidR="003370F1" w:rsidRDefault="003370F1" w:rsidP="005A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516265"/>
      <w:docPartObj>
        <w:docPartGallery w:val="Page Numbers (Bottom of Page)"/>
        <w:docPartUnique/>
      </w:docPartObj>
    </w:sdtPr>
    <w:sdtContent>
      <w:p w14:paraId="68491DF2" w14:textId="77777777" w:rsidR="0002648F" w:rsidRDefault="00ED19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0EAC39" w14:textId="77777777" w:rsidR="0002648F" w:rsidRDefault="0002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E09B" w14:textId="77777777" w:rsidR="003370F1" w:rsidRDefault="003370F1" w:rsidP="005A3F11">
      <w:r>
        <w:separator/>
      </w:r>
    </w:p>
  </w:footnote>
  <w:footnote w:type="continuationSeparator" w:id="0">
    <w:p w14:paraId="27D0CAA8" w14:textId="77777777" w:rsidR="003370F1" w:rsidRDefault="003370F1" w:rsidP="005A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83E"/>
    <w:multiLevelType w:val="hybridMultilevel"/>
    <w:tmpl w:val="821281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87B22"/>
    <w:multiLevelType w:val="hybridMultilevel"/>
    <w:tmpl w:val="87A441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76E"/>
    <w:multiLevelType w:val="hybridMultilevel"/>
    <w:tmpl w:val="F9528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5330C"/>
    <w:multiLevelType w:val="hybridMultilevel"/>
    <w:tmpl w:val="5E2AF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054B"/>
    <w:multiLevelType w:val="hybridMultilevel"/>
    <w:tmpl w:val="0A3E3A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448E"/>
    <w:multiLevelType w:val="hybridMultilevel"/>
    <w:tmpl w:val="9830D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C2ACE"/>
    <w:multiLevelType w:val="hybridMultilevel"/>
    <w:tmpl w:val="A900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F6F9B"/>
    <w:multiLevelType w:val="hybridMultilevel"/>
    <w:tmpl w:val="73C24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9253E"/>
    <w:multiLevelType w:val="hybridMultilevel"/>
    <w:tmpl w:val="DFDE0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8651AC"/>
    <w:multiLevelType w:val="hybridMultilevel"/>
    <w:tmpl w:val="F1862A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B79B0"/>
    <w:multiLevelType w:val="hybridMultilevel"/>
    <w:tmpl w:val="3C4EE754"/>
    <w:lvl w:ilvl="0" w:tplc="182CB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01957"/>
    <w:multiLevelType w:val="hybridMultilevel"/>
    <w:tmpl w:val="D18094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A87081"/>
    <w:multiLevelType w:val="hybridMultilevel"/>
    <w:tmpl w:val="3392C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743161">
    <w:abstractNumId w:val="11"/>
  </w:num>
  <w:num w:numId="2" w16cid:durableId="1905023968">
    <w:abstractNumId w:val="2"/>
  </w:num>
  <w:num w:numId="3" w16cid:durableId="1750734222">
    <w:abstractNumId w:val="6"/>
  </w:num>
  <w:num w:numId="4" w16cid:durableId="690112214">
    <w:abstractNumId w:val="5"/>
  </w:num>
  <w:num w:numId="5" w16cid:durableId="745761886">
    <w:abstractNumId w:val="8"/>
  </w:num>
  <w:num w:numId="6" w16cid:durableId="1784879992">
    <w:abstractNumId w:val="3"/>
  </w:num>
  <w:num w:numId="7" w16cid:durableId="876624715">
    <w:abstractNumId w:val="0"/>
  </w:num>
  <w:num w:numId="8" w16cid:durableId="551625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8521">
    <w:abstractNumId w:val="10"/>
  </w:num>
  <w:num w:numId="10" w16cid:durableId="1504661374">
    <w:abstractNumId w:val="9"/>
  </w:num>
  <w:num w:numId="11" w16cid:durableId="251939294">
    <w:abstractNumId w:val="4"/>
  </w:num>
  <w:num w:numId="12" w16cid:durableId="1500997402">
    <w:abstractNumId w:val="7"/>
  </w:num>
  <w:num w:numId="13" w16cid:durableId="1684547048">
    <w:abstractNumId w:val="1"/>
  </w:num>
  <w:num w:numId="14" w16cid:durableId="289941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AA"/>
    <w:rsid w:val="00012D72"/>
    <w:rsid w:val="00021D74"/>
    <w:rsid w:val="0002648F"/>
    <w:rsid w:val="000310BA"/>
    <w:rsid w:val="000722D3"/>
    <w:rsid w:val="00080AD6"/>
    <w:rsid w:val="00087657"/>
    <w:rsid w:val="000964AC"/>
    <w:rsid w:val="000973C7"/>
    <w:rsid w:val="000C0A9C"/>
    <w:rsid w:val="000C555B"/>
    <w:rsid w:val="000D66F6"/>
    <w:rsid w:val="000E7852"/>
    <w:rsid w:val="000F54D0"/>
    <w:rsid w:val="001156D8"/>
    <w:rsid w:val="001212E2"/>
    <w:rsid w:val="0012482D"/>
    <w:rsid w:val="00134AC6"/>
    <w:rsid w:val="001614A1"/>
    <w:rsid w:val="00164514"/>
    <w:rsid w:val="00176BF2"/>
    <w:rsid w:val="00182BC3"/>
    <w:rsid w:val="0018676A"/>
    <w:rsid w:val="001A6B59"/>
    <w:rsid w:val="001B3A3C"/>
    <w:rsid w:val="001B3F9D"/>
    <w:rsid w:val="001B472F"/>
    <w:rsid w:val="001B5649"/>
    <w:rsid w:val="001B5AE1"/>
    <w:rsid w:val="001C532F"/>
    <w:rsid w:val="001C6A56"/>
    <w:rsid w:val="001D330D"/>
    <w:rsid w:val="001F10A1"/>
    <w:rsid w:val="00210137"/>
    <w:rsid w:val="00225486"/>
    <w:rsid w:val="00250138"/>
    <w:rsid w:val="00251771"/>
    <w:rsid w:val="00253836"/>
    <w:rsid w:val="002558BD"/>
    <w:rsid w:val="0026246E"/>
    <w:rsid w:val="002657BA"/>
    <w:rsid w:val="00267A32"/>
    <w:rsid w:val="002B1AEA"/>
    <w:rsid w:val="002F0CA9"/>
    <w:rsid w:val="002F4E41"/>
    <w:rsid w:val="002F581B"/>
    <w:rsid w:val="003246D8"/>
    <w:rsid w:val="00327112"/>
    <w:rsid w:val="00334AC1"/>
    <w:rsid w:val="003368D8"/>
    <w:rsid w:val="003370F1"/>
    <w:rsid w:val="00354EE7"/>
    <w:rsid w:val="003576C6"/>
    <w:rsid w:val="0036081D"/>
    <w:rsid w:val="0038517A"/>
    <w:rsid w:val="003934FA"/>
    <w:rsid w:val="003A26E9"/>
    <w:rsid w:val="003C168E"/>
    <w:rsid w:val="003C2103"/>
    <w:rsid w:val="003C38DF"/>
    <w:rsid w:val="003C4B26"/>
    <w:rsid w:val="003C7038"/>
    <w:rsid w:val="003D38E0"/>
    <w:rsid w:val="003D410C"/>
    <w:rsid w:val="003D56FE"/>
    <w:rsid w:val="003D7BBC"/>
    <w:rsid w:val="00401D00"/>
    <w:rsid w:val="0040218E"/>
    <w:rsid w:val="00407EE5"/>
    <w:rsid w:val="0041236C"/>
    <w:rsid w:val="00412EB1"/>
    <w:rsid w:val="00415917"/>
    <w:rsid w:val="00470FD6"/>
    <w:rsid w:val="00474FBD"/>
    <w:rsid w:val="004839AB"/>
    <w:rsid w:val="00484077"/>
    <w:rsid w:val="00491A7C"/>
    <w:rsid w:val="004A3115"/>
    <w:rsid w:val="004B27F9"/>
    <w:rsid w:val="004B7BDF"/>
    <w:rsid w:val="004E35DD"/>
    <w:rsid w:val="004E46C8"/>
    <w:rsid w:val="004F1BBB"/>
    <w:rsid w:val="004F5578"/>
    <w:rsid w:val="005113BB"/>
    <w:rsid w:val="00520717"/>
    <w:rsid w:val="00544967"/>
    <w:rsid w:val="00547069"/>
    <w:rsid w:val="0054713F"/>
    <w:rsid w:val="00557650"/>
    <w:rsid w:val="00574B8E"/>
    <w:rsid w:val="0057523C"/>
    <w:rsid w:val="00575700"/>
    <w:rsid w:val="00581997"/>
    <w:rsid w:val="00582E01"/>
    <w:rsid w:val="005A3F11"/>
    <w:rsid w:val="005C6151"/>
    <w:rsid w:val="005D6FB4"/>
    <w:rsid w:val="005E1771"/>
    <w:rsid w:val="005E797F"/>
    <w:rsid w:val="005F1564"/>
    <w:rsid w:val="005F200F"/>
    <w:rsid w:val="006137C3"/>
    <w:rsid w:val="00626CE0"/>
    <w:rsid w:val="00632F5F"/>
    <w:rsid w:val="00673647"/>
    <w:rsid w:val="00673955"/>
    <w:rsid w:val="00673F7C"/>
    <w:rsid w:val="006A68E2"/>
    <w:rsid w:val="006C0FB6"/>
    <w:rsid w:val="006C5155"/>
    <w:rsid w:val="006E7D1B"/>
    <w:rsid w:val="006F6B39"/>
    <w:rsid w:val="00701A3C"/>
    <w:rsid w:val="00703AE6"/>
    <w:rsid w:val="00722501"/>
    <w:rsid w:val="00731C03"/>
    <w:rsid w:val="0073265E"/>
    <w:rsid w:val="0073381F"/>
    <w:rsid w:val="007434D5"/>
    <w:rsid w:val="00750A34"/>
    <w:rsid w:val="00766E27"/>
    <w:rsid w:val="00773329"/>
    <w:rsid w:val="00775CD2"/>
    <w:rsid w:val="0079383A"/>
    <w:rsid w:val="007944B8"/>
    <w:rsid w:val="007950C2"/>
    <w:rsid w:val="007A5EE7"/>
    <w:rsid w:val="007B1219"/>
    <w:rsid w:val="007C270D"/>
    <w:rsid w:val="007D270F"/>
    <w:rsid w:val="007E1314"/>
    <w:rsid w:val="007F4C40"/>
    <w:rsid w:val="007F7CB1"/>
    <w:rsid w:val="00821EAA"/>
    <w:rsid w:val="008234DD"/>
    <w:rsid w:val="00823D08"/>
    <w:rsid w:val="00834291"/>
    <w:rsid w:val="00856752"/>
    <w:rsid w:val="00881A05"/>
    <w:rsid w:val="008A36A5"/>
    <w:rsid w:val="008C685C"/>
    <w:rsid w:val="008E171E"/>
    <w:rsid w:val="008F4D9B"/>
    <w:rsid w:val="00901489"/>
    <w:rsid w:val="00901D59"/>
    <w:rsid w:val="00932A3C"/>
    <w:rsid w:val="009572BD"/>
    <w:rsid w:val="009757F1"/>
    <w:rsid w:val="00975ADF"/>
    <w:rsid w:val="00980D2D"/>
    <w:rsid w:val="0099796F"/>
    <w:rsid w:val="009B389A"/>
    <w:rsid w:val="009B7A94"/>
    <w:rsid w:val="009D6AA9"/>
    <w:rsid w:val="009E52F2"/>
    <w:rsid w:val="009E72BE"/>
    <w:rsid w:val="00A00D9D"/>
    <w:rsid w:val="00A02941"/>
    <w:rsid w:val="00A258CA"/>
    <w:rsid w:val="00A32772"/>
    <w:rsid w:val="00A4005D"/>
    <w:rsid w:val="00A40D7D"/>
    <w:rsid w:val="00A44B53"/>
    <w:rsid w:val="00A508A8"/>
    <w:rsid w:val="00A65E71"/>
    <w:rsid w:val="00A71A62"/>
    <w:rsid w:val="00A736E7"/>
    <w:rsid w:val="00A955E0"/>
    <w:rsid w:val="00A95ACB"/>
    <w:rsid w:val="00A972C1"/>
    <w:rsid w:val="00AC0600"/>
    <w:rsid w:val="00AC2BFC"/>
    <w:rsid w:val="00AD5460"/>
    <w:rsid w:val="00AE2AA8"/>
    <w:rsid w:val="00AF347F"/>
    <w:rsid w:val="00B24DAD"/>
    <w:rsid w:val="00B6471D"/>
    <w:rsid w:val="00B70A7F"/>
    <w:rsid w:val="00BB2F61"/>
    <w:rsid w:val="00BB410F"/>
    <w:rsid w:val="00BB589B"/>
    <w:rsid w:val="00BC238F"/>
    <w:rsid w:val="00BC4D7F"/>
    <w:rsid w:val="00BC6B64"/>
    <w:rsid w:val="00C05944"/>
    <w:rsid w:val="00C10715"/>
    <w:rsid w:val="00C12029"/>
    <w:rsid w:val="00C15859"/>
    <w:rsid w:val="00C20999"/>
    <w:rsid w:val="00C43276"/>
    <w:rsid w:val="00C44096"/>
    <w:rsid w:val="00C46478"/>
    <w:rsid w:val="00C50690"/>
    <w:rsid w:val="00C55F5D"/>
    <w:rsid w:val="00C57B50"/>
    <w:rsid w:val="00C90DF4"/>
    <w:rsid w:val="00C92EB6"/>
    <w:rsid w:val="00C96A1E"/>
    <w:rsid w:val="00CA2874"/>
    <w:rsid w:val="00CA46E0"/>
    <w:rsid w:val="00CC2E19"/>
    <w:rsid w:val="00CC3405"/>
    <w:rsid w:val="00CD3E33"/>
    <w:rsid w:val="00CE514F"/>
    <w:rsid w:val="00D02B45"/>
    <w:rsid w:val="00D122C1"/>
    <w:rsid w:val="00D137C0"/>
    <w:rsid w:val="00D30209"/>
    <w:rsid w:val="00D41527"/>
    <w:rsid w:val="00D6019A"/>
    <w:rsid w:val="00D610BD"/>
    <w:rsid w:val="00D621F4"/>
    <w:rsid w:val="00D743C3"/>
    <w:rsid w:val="00D848C5"/>
    <w:rsid w:val="00D9288F"/>
    <w:rsid w:val="00DA59D2"/>
    <w:rsid w:val="00DB421A"/>
    <w:rsid w:val="00DB676A"/>
    <w:rsid w:val="00DB69DA"/>
    <w:rsid w:val="00DC3D36"/>
    <w:rsid w:val="00DE0C8E"/>
    <w:rsid w:val="00DE3D73"/>
    <w:rsid w:val="00DF20C7"/>
    <w:rsid w:val="00E07B63"/>
    <w:rsid w:val="00E11FDC"/>
    <w:rsid w:val="00E23745"/>
    <w:rsid w:val="00E23937"/>
    <w:rsid w:val="00E5393D"/>
    <w:rsid w:val="00E56572"/>
    <w:rsid w:val="00E61CF7"/>
    <w:rsid w:val="00E65C9F"/>
    <w:rsid w:val="00EA18A5"/>
    <w:rsid w:val="00EA28E4"/>
    <w:rsid w:val="00EA4149"/>
    <w:rsid w:val="00EB5F85"/>
    <w:rsid w:val="00EC0EB7"/>
    <w:rsid w:val="00EC2C4B"/>
    <w:rsid w:val="00ED1927"/>
    <w:rsid w:val="00ED58E6"/>
    <w:rsid w:val="00ED6A3B"/>
    <w:rsid w:val="00EF5708"/>
    <w:rsid w:val="00F46264"/>
    <w:rsid w:val="00F50195"/>
    <w:rsid w:val="00F65735"/>
    <w:rsid w:val="00F733E2"/>
    <w:rsid w:val="00F96BDE"/>
    <w:rsid w:val="00FB2582"/>
    <w:rsid w:val="00FB2D2C"/>
    <w:rsid w:val="00FB34B6"/>
    <w:rsid w:val="00FB378F"/>
    <w:rsid w:val="00FC13C8"/>
    <w:rsid w:val="00FE250F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8347"/>
  <w15:docId w15:val="{24B57172-0D3F-4BC3-BCFA-9B5DC9EB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3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F11"/>
  </w:style>
  <w:style w:type="paragraph" w:styleId="Footer">
    <w:name w:val="footer"/>
    <w:basedOn w:val="Normal"/>
    <w:link w:val="FooterChar"/>
    <w:uiPriority w:val="99"/>
    <w:unhideWhenUsed/>
    <w:rsid w:val="005A3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11"/>
  </w:style>
  <w:style w:type="paragraph" w:styleId="BalloonText">
    <w:name w:val="Balloon Text"/>
    <w:basedOn w:val="Normal"/>
    <w:link w:val="BalloonTextChar"/>
    <w:uiPriority w:val="99"/>
    <w:semiHidden/>
    <w:unhideWhenUsed/>
    <w:rsid w:val="004E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F8769-D1B0-44AA-A372-3D98DEB1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Trimdon Parish Council</cp:lastModifiedBy>
  <cp:revision>4</cp:revision>
  <cp:lastPrinted>2024-07-01T14:10:00Z</cp:lastPrinted>
  <dcterms:created xsi:type="dcterms:W3CDTF">2024-06-12T06:41:00Z</dcterms:created>
  <dcterms:modified xsi:type="dcterms:W3CDTF">2024-07-15T08:23:00Z</dcterms:modified>
</cp:coreProperties>
</file>